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0" w:firstLineChars="0"/>
        <w:jc w:val="both"/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附件1：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0" w:firstLineChars="0"/>
        <w:jc w:val="both"/>
        <w:rPr>
          <w:rFonts w:hint="eastAsia" w:ascii="幼圆" w:hAnsi="幼圆" w:eastAsia="幼圆" w:cs="幼圆"/>
          <w:b/>
          <w:bCs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0" w:firstLineChars="0"/>
        <w:jc w:val="both"/>
        <w:rPr>
          <w:rFonts w:hint="default" w:ascii="幼圆" w:hAnsi="幼圆" w:eastAsia="幼圆" w:cs="幼圆"/>
          <w:b/>
          <w:bCs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b/>
          <w:bCs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A类点位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/>
        <w:jc w:val="both"/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1、点位A1：天府大道金融城边分带端头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left"/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天府大道是成都市境内的一条南北走向的交通大动脉，也是我国最长的城市景观大道，天府大道北段更是天府大道的核心地段，本次特色花境点位选址就在天府大道北段金融城大门边分带端头，是进入金融城双子塔主入口的道路端头，是低碳减排的良好展示点位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color w:val="auto"/>
          <w:lang w:val="en-US" w:eastAsia="zh-CN"/>
        </w:rPr>
      </w:pPr>
      <w:r>
        <w:rPr>
          <w:rFonts w:hint="eastAsia" w:ascii="幼圆" w:hAnsi="幼圆" w:eastAsia="幼圆" w:cs="幼圆"/>
          <w:color w:val="auto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21590</wp:posOffset>
            </wp:positionV>
            <wp:extent cx="2592070" cy="1944370"/>
            <wp:effectExtent l="0" t="0" r="17780" b="17780"/>
            <wp:wrapSquare wrapText="bothSides"/>
            <wp:docPr id="35" name="图片 35" descr="a317ef420cb51e3c4594800db824d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a317ef420cb51e3c4594800db824dd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9207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幼圆" w:hAnsi="幼圆" w:eastAsia="幼圆" w:cs="幼圆"/>
          <w:color w:val="auto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27940</wp:posOffset>
            </wp:positionV>
            <wp:extent cx="2567305" cy="1979930"/>
            <wp:effectExtent l="0" t="0" r="4445" b="1270"/>
            <wp:wrapSquare wrapText="bothSides"/>
            <wp:docPr id="36" name="图片 36" descr="ecb8aec14fde3d579a406608cc7ec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ecb8aec14fde3d579a406608cc7ec7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幼圆" w:hAnsi="幼圆" w:eastAsia="幼圆" w:cs="幼圆"/>
          <w:color w:val="auto"/>
          <w:lang w:val="en-US" w:eastAsia="zh-CN"/>
        </w:rPr>
        <w:t>点位一现状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color w:val="auto"/>
          <w:lang w:val="en-US" w:eastAsia="zh-CN"/>
        </w:rPr>
      </w:pPr>
      <w:r>
        <w:rPr>
          <w:rFonts w:hint="eastAsia" w:ascii="幼圆" w:hAnsi="幼圆" w:eastAsia="幼圆" w:cs="幼圆"/>
        </w:rPr>
        <w:drawing>
          <wp:inline distT="0" distB="0" distL="0" distR="0">
            <wp:extent cx="4623435" cy="1343660"/>
            <wp:effectExtent l="0" t="0" r="5715" b="8890"/>
            <wp:docPr id="6061267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126744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79" b="38994"/>
                    <a:stretch>
                      <a:fillRect/>
                    </a:stretch>
                  </pic:blipFill>
                  <pic:spPr>
                    <a:xfrm>
                      <a:off x="0" y="0"/>
                      <a:ext cx="4623435" cy="13436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color w:val="auto"/>
          <w:lang w:val="en-US" w:eastAsia="zh-CN"/>
        </w:rPr>
      </w:pPr>
      <w:r>
        <w:rPr>
          <w:rFonts w:hint="eastAsia" w:ascii="幼圆" w:hAnsi="幼圆" w:eastAsia="幼圆" w:cs="幼圆"/>
          <w:color w:val="auto"/>
          <w:lang w:val="en-US" w:eastAsia="zh-CN"/>
        </w:rPr>
        <w:t>点位一场地尺寸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/>
        <w:jc w:val="both"/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2、点位A2：天府大道锦悦西路路口绿地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both"/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天府大道锦悦西路路口紧挨成都市最大单体建筑环球中心，路口视野开阔，是展示成都特色植物的良好窗口。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left"/>
        <w:rPr>
          <w:rFonts w:hint="eastAsia" w:ascii="幼圆" w:hAnsi="幼圆" w:eastAsia="幼圆" w:cs="幼圆"/>
          <w:color w:val="auto"/>
        </w:rPr>
      </w:pPr>
      <w:r>
        <w:rPr>
          <w:rFonts w:hint="eastAsia" w:ascii="幼圆" w:hAnsi="幼圆" w:eastAsia="幼圆" w:cs="幼圆"/>
          <w:color w:val="auto"/>
        </w:rPr>
        <w:drawing>
          <wp:inline distT="0" distB="0" distL="114300" distR="114300">
            <wp:extent cx="4803140" cy="1772920"/>
            <wp:effectExtent l="0" t="0" r="16510" b="17780"/>
            <wp:docPr id="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314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color w:val="auto"/>
          <w:lang w:val="en-US" w:eastAsia="zh-CN"/>
        </w:rPr>
      </w:pPr>
      <w:r>
        <w:rPr>
          <w:rFonts w:hint="eastAsia" w:ascii="幼圆" w:hAnsi="幼圆" w:eastAsia="幼圆" w:cs="幼圆"/>
          <w:color w:val="auto"/>
          <w:lang w:val="en-US" w:eastAsia="zh-CN"/>
        </w:rPr>
        <w:t>点位二现状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color w:val="auto"/>
        </w:rPr>
      </w:pPr>
      <w:r>
        <w:rPr>
          <w:rFonts w:hint="eastAsia" w:ascii="幼圆" w:hAnsi="幼圆" w:eastAsia="幼圆" w:cs="幼圆"/>
        </w:rPr>
        <w:drawing>
          <wp:inline distT="0" distB="0" distL="0" distR="0">
            <wp:extent cx="4677410" cy="1884045"/>
            <wp:effectExtent l="0" t="0" r="8890" b="1905"/>
            <wp:docPr id="153188888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888884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05" r="4778" b="28256"/>
                    <a:stretch>
                      <a:fillRect/>
                    </a:stretch>
                  </pic:blipFill>
                  <pic:spPr>
                    <a:xfrm>
                      <a:off x="0" y="0"/>
                      <a:ext cx="4677410" cy="18840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2" w:firstLineChars="200"/>
        <w:jc w:val="center"/>
        <w:rPr>
          <w:rFonts w:hint="eastAsia" w:ascii="幼圆" w:hAnsi="幼圆" w:eastAsia="幼圆" w:cs="幼圆"/>
          <w:b/>
          <w:bCs/>
          <w:color w:val="auto"/>
          <w:lang w:val="en-US" w:eastAsia="zh-CN"/>
        </w:rPr>
      </w:pPr>
      <w:r>
        <w:rPr>
          <w:rFonts w:hint="eastAsia" w:ascii="幼圆" w:hAnsi="幼圆" w:eastAsia="幼圆" w:cs="幼圆"/>
          <w:b/>
          <w:bCs/>
          <w:color w:val="auto"/>
          <w:lang w:val="en-US" w:eastAsia="zh-CN"/>
        </w:rPr>
        <w:t>点位二场地尺寸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/>
        <w:jc w:val="both"/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3、点位A3：科华南路锦悦东路路口中分带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both"/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科华南路是连接成都南北经济的又一条重要大道，中分带</w:t>
      </w:r>
      <w:bookmarkStart w:id="0" w:name="_GoBack"/>
      <w:bookmarkEnd w:id="0"/>
      <w:r>
        <w:rPr>
          <w:rFonts w:hint="eastAsia" w:ascii="幼圆" w:hAnsi="幼圆" w:eastAsia="幼圆" w:cs="幼圆"/>
          <w:i w:val="0"/>
          <w:iCs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全长28米，毗邻府河，是一条临河景观大道，特色植物花境点位选址为道路中分带，是来往车辆的视觉焦点，起到重要的景观展示作用。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/>
        <w:jc w:val="center"/>
        <w:rPr>
          <w:rFonts w:hint="eastAsia" w:ascii="幼圆" w:hAnsi="幼圆" w:eastAsia="幼圆" w:cs="幼圆"/>
          <w:color w:val="auto"/>
        </w:rPr>
      </w:pPr>
      <w:r>
        <w:rPr>
          <w:rFonts w:hint="eastAsia" w:ascii="幼圆" w:hAnsi="幼圆" w:eastAsia="幼圆" w:cs="幼圆"/>
          <w:color w:val="auto"/>
        </w:rPr>
        <w:drawing>
          <wp:inline distT="0" distB="0" distL="114300" distR="114300">
            <wp:extent cx="5273675" cy="1934845"/>
            <wp:effectExtent l="0" t="0" r="3175" b="8255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color w:val="auto"/>
          <w:lang w:val="en-US" w:eastAsia="zh-CN"/>
        </w:rPr>
      </w:pPr>
      <w:r>
        <w:rPr>
          <w:rFonts w:hint="eastAsia" w:ascii="幼圆" w:hAnsi="幼圆" w:eastAsia="幼圆" w:cs="幼圆"/>
          <w:color w:val="auto"/>
          <w:lang w:val="en-US" w:eastAsia="zh-CN"/>
        </w:rPr>
        <w:t>点位三现状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color w:val="auto"/>
          <w:lang w:val="en-US" w:eastAsia="zh-CN"/>
        </w:rPr>
      </w:pPr>
      <w:r>
        <w:rPr>
          <w:rFonts w:hint="eastAsia" w:ascii="幼圆" w:hAnsi="幼圆" w:eastAsia="幼圆" w:cs="幼圆"/>
        </w:rPr>
        <w:drawing>
          <wp:inline distT="0" distB="0" distL="0" distR="0">
            <wp:extent cx="4916805" cy="2078990"/>
            <wp:effectExtent l="0" t="0" r="17145" b="16510"/>
            <wp:docPr id="13642881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288109" name="图片 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51" b="28584"/>
                    <a:stretch>
                      <a:fillRect/>
                    </a:stretch>
                  </pic:blipFill>
                  <pic:spPr>
                    <a:xfrm>
                      <a:off x="0" y="0"/>
                      <a:ext cx="4916805" cy="20789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uto"/>
        <w:ind w:right="0" w:firstLine="480" w:firstLineChars="200"/>
        <w:jc w:val="center"/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 w:val="0"/>
          <w:bCs w:val="0"/>
          <w:color w:val="auto"/>
          <w:lang w:val="en-US" w:eastAsia="zh-CN"/>
        </w:rPr>
        <w:t>点位三尺寸</w:t>
      </w:r>
    </w:p>
    <w:p>
      <w:pPr>
        <w:spacing w:line="360" w:lineRule="auto"/>
        <w:jc w:val="left"/>
        <w:rPr>
          <w:rFonts w:hint="default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B类点位</w:t>
      </w:r>
    </w:p>
    <w:p>
      <w:pPr>
        <w:numPr>
          <w:ilvl w:val="0"/>
          <w:numId w:val="0"/>
        </w:numPr>
        <w:spacing w:line="360" w:lineRule="auto"/>
        <w:ind w:firstLine="420" w:firstLineChars="200"/>
        <w:jc w:val="left"/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成都文化公园位于成都市琴台路，青羊区光华大道光华大道以西、成都与温江接壤的地块，占地约1700亩，体量为20万方，于1951年在原二仙庵旧址上改建而成，占地面积150亩。文化公园是以举办各种文化活动为主的综合性公园，园内有各种花卉、盆景、奇树异草。每年举行的成都灯会和成都花会闻名中外。灯会、花会期间还举行丰富多彩的文艺表演、书画摄影展览和地方名小吃展销。</w:t>
      </w:r>
    </w:p>
    <w:p>
      <w:pPr>
        <w:spacing w:line="360" w:lineRule="auto"/>
        <w:jc w:val="left"/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drawing>
          <wp:inline distT="0" distB="0" distL="114300" distR="114300">
            <wp:extent cx="5266055" cy="2962275"/>
            <wp:effectExtent l="0" t="0" r="10795" b="9525"/>
            <wp:docPr id="40" name="图片 40" descr="6c0672783ed2383152a2f4b2f316d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6c0672783ed2383152a2f4b2f316d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1、点位B1：</w:t>
      </w:r>
    </w:p>
    <w:p>
      <w:pPr>
        <w:bidi w:val="0"/>
        <w:spacing w:line="360" w:lineRule="auto"/>
        <w:jc w:val="center"/>
        <w:rPr>
          <w:rFonts w:hint="eastAsia" w:ascii="幼圆" w:hAnsi="幼圆" w:eastAsia="幼圆" w:cs="幼圆"/>
          <w:lang w:eastAsia="zh-CN"/>
        </w:rPr>
      </w:pPr>
      <w:r>
        <w:rPr>
          <w:rFonts w:hint="eastAsia" w:ascii="幼圆" w:hAnsi="幼圆" w:eastAsia="幼圆" w:cs="幼圆"/>
          <w:lang w:eastAsia="zh-CN"/>
        </w:rPr>
        <w:drawing>
          <wp:inline distT="0" distB="0" distL="114300" distR="114300">
            <wp:extent cx="5272405" cy="2961640"/>
            <wp:effectExtent l="0" t="0" r="0" b="0"/>
            <wp:docPr id="3" name="图片 3" descr="1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 (4)"/>
                    <pic:cNvPicPr>
                      <a:picLocks noChangeAspect="1"/>
                    </pic:cNvPicPr>
                  </pic:nvPicPr>
                  <pic:blipFill>
                    <a:blip r:embed="rId12">
                      <a:lum bright="6000"/>
                    </a:blip>
                    <a:srcRect t="15320" b="978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幼圆" w:hAnsi="幼圆" w:eastAsia="幼圆" w:cs="幼圆"/>
          <w:b/>
          <w:bCs/>
          <w:lang w:val="en-US" w:eastAsia="zh-CN"/>
        </w:rPr>
      </w:pPr>
    </w:p>
    <w:p>
      <w:pPr>
        <w:spacing w:line="360" w:lineRule="auto"/>
        <w:jc w:val="center"/>
        <w:rPr>
          <w:rFonts w:hint="eastAsia" w:ascii="幼圆" w:hAnsi="幼圆" w:eastAsia="幼圆" w:cs="幼圆"/>
          <w:lang w:eastAsia="zh-CN"/>
        </w:rPr>
      </w:pPr>
      <w:r>
        <w:rPr>
          <w:rFonts w:hint="eastAsia" w:ascii="幼圆" w:hAnsi="幼圆" w:eastAsia="幼圆" w:cs="幼圆"/>
          <w:lang w:eastAsia="zh-CN"/>
        </w:rPr>
        <w:drawing>
          <wp:inline distT="0" distB="0" distL="114300" distR="114300">
            <wp:extent cx="5222875" cy="3526790"/>
            <wp:effectExtent l="0" t="0" r="0" b="0"/>
            <wp:docPr id="4" name="图片 4" descr="2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 (1)"/>
                    <pic:cNvPicPr>
                      <a:picLocks noChangeAspect="1"/>
                    </pic:cNvPicPr>
                  </pic:nvPicPr>
                  <pic:blipFill>
                    <a:blip r:embed="rId13">
                      <a:lum bright="6000"/>
                    </a:blip>
                    <a:srcRect t="9969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352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幼圆" w:hAnsi="幼圆" w:eastAsia="幼圆" w:cs="幼圆"/>
          <w:lang w:eastAsia="zh-CN"/>
        </w:rPr>
        <w:drawing>
          <wp:inline distT="0" distB="0" distL="114300" distR="114300">
            <wp:extent cx="5272405" cy="2965450"/>
            <wp:effectExtent l="0" t="0" r="4445" b="6350"/>
            <wp:docPr id="8" name="图片 8" descr="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 (2)"/>
                    <pic:cNvPicPr>
                      <a:picLocks noChangeAspect="1"/>
                    </pic:cNvPicPr>
                  </pic:nvPicPr>
                  <pic:blipFill>
                    <a:blip r:embed="rId14">
                      <a:lum bright="12000"/>
                    </a:blip>
                    <a:srcRect l="292" t="9683" r="2788" b="177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2965450"/>
            <wp:effectExtent l="0" t="0" r="10795" b="6350"/>
            <wp:docPr id="13" name="图片 13" descr="3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 (4)"/>
                    <pic:cNvPicPr>
                      <a:picLocks noChangeAspect="1"/>
                    </pic:cNvPicPr>
                  </pic:nvPicPr>
                  <pic:blipFill>
                    <a:blip r:embed="rId15">
                      <a:lum bright="12000"/>
                    </a:blip>
                    <a:srcRect l="737" t="18310" r="523" b="847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91455" cy="2788285"/>
            <wp:effectExtent l="0" t="0" r="4445" b="12065"/>
            <wp:docPr id="14" name="图片 14" descr="3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 (1)"/>
                    <pic:cNvPicPr>
                      <a:picLocks noChangeAspect="1"/>
                    </pic:cNvPicPr>
                  </pic:nvPicPr>
                  <pic:blipFill>
                    <a:blip r:embed="rId16">
                      <a:lum bright="12000"/>
                    </a:blip>
                    <a:srcRect t="12498" b="12498"/>
                    <a:stretch>
                      <a:fillRect/>
                    </a:stretch>
                  </pic:blipFill>
                  <pic:spPr>
                    <a:xfrm>
                      <a:off x="0" y="0"/>
                      <a:ext cx="5291455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2、点位B2：</w:t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083560"/>
            <wp:effectExtent l="0" t="0" r="0" b="0"/>
            <wp:docPr id="5" name="图片 5" descr="4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 (1)"/>
                    <pic:cNvPicPr>
                      <a:picLocks noChangeAspect="1"/>
                    </pic:cNvPicPr>
                  </pic:nvPicPr>
                  <pic:blipFill>
                    <a:blip r:embed="rId17">
                      <a:lum bright="12000"/>
                    </a:blip>
                    <a:srcRect t="10454" b="1156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2965450"/>
            <wp:effectExtent l="0" t="0" r="10795" b="6350"/>
            <wp:docPr id="7" name="图片 7" descr="4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 (2)"/>
                    <pic:cNvPicPr>
                      <a:picLocks noChangeAspect="1"/>
                    </pic:cNvPicPr>
                  </pic:nvPicPr>
                  <pic:blipFill>
                    <a:blip r:embed="rId18"/>
                    <a:srcRect l="145" t="8882" r="-145" b="161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2965450"/>
            <wp:effectExtent l="0" t="0" r="10795" b="6350"/>
            <wp:docPr id="9" name="图片 9" descr="5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 (7)"/>
                    <pic:cNvPicPr>
                      <a:picLocks noChangeAspect="1"/>
                    </pic:cNvPicPr>
                  </pic:nvPicPr>
                  <pic:blipFill>
                    <a:blip r:embed="rId19">
                      <a:lum bright="12000" contrast="6000"/>
                    </a:blip>
                    <a:srcRect t="12498" b="1249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3、点位B3：</w:t>
      </w:r>
    </w:p>
    <w:p>
      <w:pPr>
        <w:spacing w:line="360" w:lineRule="auto"/>
        <w:jc w:val="both"/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drawing>
          <wp:inline distT="0" distB="0" distL="114300" distR="114300">
            <wp:extent cx="5222875" cy="3917315"/>
            <wp:effectExtent l="0" t="0" r="15875" b="6985"/>
            <wp:docPr id="29" name="图片 29" descr="2f98b273881c90f1efe29e5e89ecb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2f98b273881c90f1efe29e5e89ecbe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2965450"/>
            <wp:effectExtent l="0" t="0" r="10795" b="6350"/>
            <wp:docPr id="6" name="图片 6" descr="6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 (1)"/>
                    <pic:cNvPicPr>
                      <a:picLocks noChangeAspect="1"/>
                    </pic:cNvPicPr>
                  </pic:nvPicPr>
                  <pic:blipFill>
                    <a:blip r:embed="rId21"/>
                    <a:srcRect l="885" t="23238" r="1131" b="41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幼圆" w:hAnsi="幼圆" w:eastAsia="幼圆" w:cs="幼圆"/>
          <w:lang w:val="en-US" w:eastAsia="zh-CN"/>
        </w:rPr>
      </w:pPr>
    </w:p>
    <w:p>
      <w:pPr>
        <w:rPr>
          <w:rFonts w:hint="eastAsia" w:ascii="幼圆" w:hAnsi="幼圆" w:eastAsia="幼圆" w:cs="幼圆"/>
          <w:lang w:val="en-US" w:eastAsia="zh-CN"/>
        </w:rPr>
      </w:pP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4、点位B4：</w:t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409315"/>
            <wp:effectExtent l="0" t="0" r="0" b="0"/>
            <wp:docPr id="15" name="图片 15" descr="7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 (1)"/>
                    <pic:cNvPicPr>
                      <a:picLocks noChangeAspect="1"/>
                    </pic:cNvPicPr>
                  </pic:nvPicPr>
                  <pic:blipFill>
                    <a:blip r:embed="rId22"/>
                    <a:srcRect t="1377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0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16" name="图片 16" descr="8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 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4445" b="8255"/>
            <wp:docPr id="17" name="图片 17" descr="8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 (2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幼圆" w:hAnsi="幼圆" w:eastAsia="幼圆" w:cs="幼圆"/>
          <w:lang w:val="en-US" w:eastAsia="zh-CN"/>
        </w:rPr>
      </w:pPr>
    </w:p>
    <w:p>
      <w:pPr>
        <w:spacing w:line="360" w:lineRule="auto"/>
        <w:jc w:val="left"/>
        <w:rPr>
          <w:rFonts w:hint="eastAsia" w:ascii="幼圆" w:hAnsi="幼圆" w:eastAsia="幼圆" w:cs="幼圆"/>
          <w:lang w:val="en-US" w:eastAsia="zh-CN"/>
        </w:rPr>
      </w:pPr>
    </w:p>
    <w:p>
      <w:pPr>
        <w:spacing w:line="360" w:lineRule="auto"/>
        <w:jc w:val="left"/>
        <w:rPr>
          <w:rFonts w:hint="eastAsia" w:ascii="幼圆" w:hAnsi="幼圆" w:eastAsia="幼圆" w:cs="幼圆"/>
          <w:b/>
          <w:bCs/>
          <w:lang w:val="en-US" w:eastAsia="zh-CN"/>
        </w:rPr>
      </w:pP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5、点位B5：</w:t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660775"/>
            <wp:effectExtent l="0" t="0" r="0" b="0"/>
            <wp:docPr id="18" name="图片 18" descr="1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0 (2)"/>
                    <pic:cNvPicPr>
                      <a:picLocks noChangeAspect="1"/>
                    </pic:cNvPicPr>
                  </pic:nvPicPr>
                  <pic:blipFill>
                    <a:blip r:embed="rId25"/>
                    <a:srcRect t="74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6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19" name="图片 19" descr="10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0 (3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br w:type="page"/>
      </w: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6、点位B6：</w:t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4310" cy="3955415"/>
            <wp:effectExtent l="0" t="0" r="2540" b="6985"/>
            <wp:docPr id="2" name="图片 2" descr="0cf0ef3f1ac4e9e688e82610b43bc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cf0ef3f1ac4e9e688e82610b43bc9c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484880"/>
            <wp:effectExtent l="0" t="0" r="0" b="0"/>
            <wp:docPr id="11" name="图片 11" descr="11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1 (1)"/>
                    <pic:cNvPicPr>
                      <a:picLocks noChangeAspect="1"/>
                    </pic:cNvPicPr>
                  </pic:nvPicPr>
                  <pic:blipFill>
                    <a:blip r:embed="rId28"/>
                    <a:srcRect b="1186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8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2965450"/>
            <wp:effectExtent l="0" t="0" r="4445" b="6350"/>
            <wp:docPr id="10" name="图片 10" descr="9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 (1)"/>
                    <pic:cNvPicPr>
                      <a:picLocks noChangeAspect="1"/>
                    </pic:cNvPicPr>
                  </pic:nvPicPr>
                  <pic:blipFill>
                    <a:blip r:embed="rId29"/>
                    <a:srcRect l="2050" t="23298" r="704" b="26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幼圆" w:hAnsi="幼圆" w:eastAsia="幼圆" w:cs="幼圆"/>
          <w:lang w:val="en-US" w:eastAsia="zh-CN"/>
        </w:rPr>
      </w:pPr>
    </w:p>
    <w:p>
      <w:pPr>
        <w:spacing w:line="360" w:lineRule="auto"/>
        <w:jc w:val="both"/>
        <w:rPr>
          <w:rFonts w:hint="eastAsia" w:ascii="幼圆" w:hAnsi="幼圆" w:eastAsia="幼圆" w:cs="幼圆"/>
          <w:lang w:val="en-US" w:eastAsia="zh-CN"/>
        </w:rPr>
      </w:pP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7、点位B7：</w:t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28" name="图片 28" descr="15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5 (5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27" name="图片 27" descr="15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 (4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br w:type="page"/>
      </w: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8、点位B8：</w:t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22" name="图片 22" descr="14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4 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23" name="图片 23" descr="14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4 (3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幼圆" w:hAnsi="幼圆" w:eastAsia="幼圆" w:cs="幼圆"/>
          <w:lang w:val="en-US" w:eastAsia="zh-CN"/>
        </w:rPr>
      </w:pP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24" name="图片 24" descr="15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 (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幼圆" w:hAnsi="幼圆" w:eastAsia="幼圆" w:cs="幼圆"/>
          <w:lang w:val="en-US" w:eastAsia="zh-CN"/>
        </w:rPr>
      </w:pPr>
    </w:p>
    <w:p>
      <w:pPr>
        <w:rPr>
          <w:rFonts w:hint="eastAsia" w:ascii="幼圆" w:hAnsi="幼圆" w:eastAsia="幼圆" w:cs="幼圆"/>
          <w:b/>
          <w:bCs/>
          <w:lang w:val="en-US" w:eastAsia="zh-CN"/>
        </w:rPr>
      </w:pPr>
      <w:r>
        <w:rPr>
          <w:rFonts w:hint="eastAsia" w:ascii="幼圆" w:hAnsi="幼圆" w:eastAsia="幼圆" w:cs="幼圆"/>
          <w:b/>
          <w:bCs/>
          <w:lang w:val="en-US" w:eastAsia="zh-CN"/>
        </w:rPr>
        <w:t>9、点位B9：</w:t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72405" cy="3954145"/>
            <wp:effectExtent l="0" t="0" r="10795" b="8255"/>
            <wp:docPr id="25" name="图片 25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hint="eastAsia" w:ascii="幼圆" w:hAnsi="幼圆" w:eastAsia="幼圆" w:cs="幼圆"/>
          <w:lang w:val="en-US" w:eastAsia="zh-CN"/>
        </w:rPr>
      </w:pP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22875" cy="3537585"/>
            <wp:effectExtent l="0" t="0" r="0" b="0"/>
            <wp:docPr id="26" name="图片 26" descr="IMG_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2824"/>
                    <pic:cNvPicPr>
                      <a:picLocks noChangeAspect="1"/>
                    </pic:cNvPicPr>
                  </pic:nvPicPr>
                  <pic:blipFill>
                    <a:blip r:embed="rId36"/>
                    <a:srcRect t="4117" b="5576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353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幼圆" w:hAnsi="幼圆" w:eastAsia="幼圆" w:cs="幼圆"/>
          <w:lang w:val="en-US" w:eastAsia="zh-CN"/>
        </w:rPr>
      </w:pPr>
      <w:r>
        <w:rPr>
          <w:rFonts w:hint="eastAsia" w:ascii="幼圆" w:hAnsi="幼圆" w:eastAsia="幼圆" w:cs="幼圆"/>
          <w:lang w:val="en-US" w:eastAsia="zh-CN"/>
        </w:rPr>
        <w:drawing>
          <wp:inline distT="0" distB="0" distL="114300" distR="114300">
            <wp:extent cx="5222875" cy="3662680"/>
            <wp:effectExtent l="0" t="0" r="0" b="0"/>
            <wp:docPr id="30" name="图片 30" descr="17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 (3)"/>
                    <pic:cNvPicPr>
                      <a:picLocks noChangeAspect="1"/>
                    </pic:cNvPicPr>
                  </pic:nvPicPr>
                  <pic:blipFill>
                    <a:blip r:embed="rId37"/>
                    <a:srcRect t="6500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36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幼圆" w:hAnsi="幼圆" w:eastAsia="幼圆" w:cs="幼圆"/>
          <w:lang w:val="en-US" w:eastAsia="zh-CN"/>
        </w:rPr>
      </w:pPr>
    </w:p>
    <w:p>
      <w:pPr>
        <w:rPr>
          <w:rFonts w:hint="eastAsia" w:ascii="幼圆" w:hAnsi="幼圆" w:eastAsia="幼圆" w:cs="幼圆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幼圆">
    <w:altName w:val="宋体"/>
    <w:panose1 w:val="0201050906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RiZTY0ZGQ5ZGJmZjAyZTNlYjI2NjczNTlkZGUwNzUifQ=="/>
  </w:docVars>
  <w:rsids>
    <w:rsidRoot w:val="69F27E91"/>
    <w:rsid w:val="0BC25FDA"/>
    <w:rsid w:val="30737C62"/>
    <w:rsid w:val="355D2735"/>
    <w:rsid w:val="39063192"/>
    <w:rsid w:val="401C3B3D"/>
    <w:rsid w:val="409D5390"/>
    <w:rsid w:val="610362E3"/>
    <w:rsid w:val="69F27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ascii="Calibri" w:hAnsi="Calibri" w:eastAsia="黑体" w:cs="Times New Roman"/>
      <w:b/>
      <w:kern w:val="44"/>
      <w:sz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8" Type="http://schemas.openxmlformats.org/officeDocument/2006/relationships/fontTable" Target="fontTable.xml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2023-12-26T01:29:00Z</dcterms:created>
  <dc:creator>Administrator</dc:creator>
  <cp:lastModifiedBy>Administrator</cp:lastModifiedBy>
  <cp:lastPrinted>2023-12-26T07:17:00Z</cp:lastPrinted>
  <dcterms:modified xsi:type="dcterms:W3CDTF">2023-12-27T02:40:28Z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857F325F80554099910132FC9950A0F8_13</vt:lpwstr>
  </property>
</Properties>
</file>